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南京市栖霞区人民检察院</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1.对区人民代表大会及其常务委员会负责并报告工作；接受区人民代表大会及其常务委员会的监督；依法向区人民代表大会及其常务委员会提出议案。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2.负责对刑事犯罪案件依法审查批准逮捕、决定逮捕、提起公诉；负责对未成年人刑事案件的审查批准逮捕、决定逮捕、提起公诉和对涉案未成年人司法保护。</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3.负责对刑事、民事、行政诉讼活动及刑事、民事、行政判决和裁定等生效法律文书执行的法律监督工作。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4.负责开展公益诉讼调查、提起公益诉讼工作。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5.负责对看守所、社区矫正机构等单位执法活动的法律监督工作。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6.受理控告申诉和举报，承办国家赔偿案件和国家司法救助案件。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7.负责其他应当由区人民检察院承办的事项。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办公室(综合事务、人大代表联络、后勤保障)、政治部（机关党建、干部人事、检察宣传）、第一检察部（刑事案件批捕、起诉、刑事检察监督）、第二检察部（职务犯罪、经济犯罪、刑事检察监督）、第三检察部（刑事执行检察监督）第四检察部（未成年人刑事检察及司法保护）、第五检察部（民事检察监督、行政检察监督、公益诉讼检察、控告申诉）、第六检察部（案件监督管理、检委办、理论研究、警务保障、检务督察、网信工作）。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2025</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南京市栖霞区人民检察院（机关）。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2025年是全面贯彻党的二十届三中全会精神的关键之年，也是完成“十四五”规划目标任务的收官之年。区检察院将深入践行习近平法治思想和习近平总书记对政法工作、检察工作、江苏工作重要讲话重要指示精神，认真落实区委和上级检察机关各项工作要求，在了解大局中找准检察定位、在融入大局中发挥检察职能，通过高质效办案服务高质量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以服务大局为中心，在护航高质量发展上争作新贡献。完整、准确、全面贯彻新发展理念，把检察工作置于全区高质量发展大局中谋划推进，不断提升服务的精准性、实效性。依法打击各类刑事犯罪，切实维护区域安全稳定。积极参与安全生产风险排查整治和责任倒查，加大危害安全生产犯罪惩治力度。妥善处理涉众型金融犯罪，协同做好追赃挽损工作。进一步营造法治化营商环境，做实做细“检察护企”，加强对涉企“挂案”、违法“查扣冻”企业财产、违规异地执法等的监督。</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以保障民生为重点，在践行检察为民上展现新担当。始终站稳检察为民立场，努力解决人民群众急难愁盼问题。深化落实未成年人检察综合履职、全面保护机制，加强弱势群体司法保护，扎实做好司法救助、行政争议实质性化解、支持起诉等检察为民实事。把矛盾纠纷排查化解贯穿检察履职全过程各方面，协同相关部门推动矛盾纠纷法治化实质性解决。用心用情办好群众身边的“小案”，让人民群众可感受、感受到公平正义。</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以法律监督为主责，在维护司法公正上体现新成效。结合基层实际深化一体履职、融合履职，做实敢于监督、善于监督、勇于自我监督，着力推动检察监督与各类监督的衔接转化，在形成监督合力中更富效能。刑事检察要汇聚打击合力强化执法规范，民事行政检察要加大对法院执行活动的监督，公益诉讼要多办有影响、效果好的案件。探索通过数字模型、人工智能便捷高效获取监督线索、开展类案监督和专项治理，实现检察监督质与量的双提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以队伍管理为抓手，在推进基层院建设上呈现新气象。一体加强政治建设、业务建设、职业道德建设，统筹抓好班子、带好队伍、提升素能。坚持严的标准管党治检，巩固深化党纪学习教育成果。坚持严格依法办案，通过“三个管理”进一步加强检察权制约监督机制建设，以高水平管理促进高质效办案。提高干警业务素能，培养领军型人才，推进学习型检察院建设。持续优化检务公开，主动接受各方监督。</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南京市栖霞区人民检察院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南京市栖霞区人民检察院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3,531.79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2,839.45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692.34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3,531.79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3,531.79</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3,531.79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3,531.79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3,531.79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3,531.79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3,531.79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3,531.79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3,531.79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3,531.79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南京市栖霞区人民检察院（机关）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3,531.79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3,531.79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3,531.79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3,531.79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3,138.49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2,839.45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2,839.45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南京市栖霞区人民检察院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3,531.79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3,531.79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3,531.79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2,839.45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692.34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3,531.79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3,531.79</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3,531.79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3,138.49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2,978.00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2,839.45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2,839.45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304.59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南京市栖霞区人民检察院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3,138.49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2,978.00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3,531.79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3,138.49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2,978.00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2,839.45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2,839.45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304.59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3,138.49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2,978.00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338.54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118.89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南京市栖霞区人民检察院（机关）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其他柜类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其他硒鼓、粉盒</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115.29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南京市栖霞区人民检察院（机关）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115.29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部门运转经费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115.29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115.29</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南京市栖霞区人民检察院2025年度收入、支出预算总计3,531.79万元，与上年相比收、支预算总计各增加12.67万元，增长0.36%。其中：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（一）收入预算总计3,531.79万元。包括：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1．本年收入合计3,531.79万元。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（1）一般公共预算拨款收入3,531.79万元，与上年相比增加12.67万元，增长0.36%。主要原因是本年度新增5名公务员，一般公共预算拨款收入增加。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（二）支出预算总计3,531.79万元。包括：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1．本年支出合计3,531.79万元。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（1）公共安全支出（类）支出2,839.45万元，主要用于本级运转经费和项目支出。与上年相比增加2.63万元，增长0.09%。主要原因是本年度新增5名公务员，公共安全支出增加。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（2）住房保障支出（类）支出692.34万元，主要用于住房公积金、住房补贴支出。与上年相比增加10.04万元，增长1.47%。主要原因是本年度新增5名公务员，住房保障支出增加。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南京市栖霞区人民检察院2025年收入预算合计3,531.79万元，包括本年收入3,531.79万元，上年结转结余0万元。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本年一般公共预算收入3,531.79万元，占100%；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南京市栖霞区人民检察院2025年支出预算合计3,531.79万元，其中：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基本支出3,138.49万元，占88.86%；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项目支出393.3万元，占11.14%；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南京市栖霞区人民检察院2025年度财政拨款收、支总预算3,531.79万元。与上年相比，财政拨款收、支总计各增加12.67万元，增长0.36%。主要原因是本年度新增5名公务员，财政拨款收、支总预算增加。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南京市栖霞区人民检察院2025年财政拨款预算支出3,531.79万元，占本年支出合计的100%。与上年相比，财政拨款支出增加12.67万元，增长0.36%。主要原因是本年度新增5名公务员，财政拨款预算支出增加。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（一）公共安全支出（类）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1.检察（款）行政运行（项）支出2,446.15万元，与上年相比增加23.33万元，增长0.96%。主要原因是本年度新增5名公务员，行政运行支出增加。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2.检察（款）检察监督（项）支出88.71万元，与上年相比增加88.71万元（去年预算数为0万元，无法计算增减比率）。主要原因是根据检察业务工作需要，项目经费中部分支出功能分类选择为检察监督支出。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3.检察（款）其他检察支出（项）支出304.59万元，与上年相比减少109.41万元，减少26.43%。主要原因是厉行节约，压减项目经费支出。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1.住房改革支出（款）住房公积金（项）支出220.02万元，与上年相比增加3.32万元，增长1.53%。主要原因是本年度新增5名公务员，住房公积金支出增加。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2.住房改革支出（款）购房补贴（项）支出472.32万元，与上年相比增加6.72万元，增长1.44%。主要原因是本年度新增5名公务员，购房补贴支出增加。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南京市栖霞区人民检察院2025年度财政拨款基本支出预算3,138.49万元，其中：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2,978万元。主要包括：基本工资、津贴补贴、奖金、伙食补助费、机关事业单位基本养老保险缴费、职业年金缴费、职工基本医疗保险缴费、其他社会保障缴费、住房公积金、其他工资福利支出、退休费、生活补助、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（二）公用经费160.49万元。主要包括：办公费、水费、电费、邮电费、差旅费、会议费、培训费、公务接待费、工会经费、公务用车运行维护费、其他交通费用、其他商品和服务支出。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南京市栖霞区人民检察院2025年一般公共预算财政拨款支出预算3,531.79万元，与上年相比增加12.67万元，增长0.36%。主要原因是本年度新增5名公务员，一般公共预算财政拨款支出增加。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南京市栖霞区人民检察院2025年度一般公共预算财政拨款基本支出预算3,138.49万元，其中：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2,978万元。主要包括：基本工资、津贴补贴、奖金、伙食补助费、机关事业单位基本养老保险缴费、职业年金缴费、职工基本医疗保险缴费、其他社会保障缴费、住房公积金、其他工资福利支出、退休费、生活补助、其他对个人和家庭的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（二）公用经费160.49万元。主要包括：办公费、水费、电费、邮电费、差旅费、会议费、培训费、公务接待费、工会经费、公务用车运行维护费、其他交通费用、其他商品和服务支出。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度一般公共预算拨款安排的“三公”经费支出预算28万元，比上年预算增加1.5万元，变动原因公务用车运行维护费预算支出是系统根据车辆使用年限自动取数，较上年度有所增长。其中，因公出国（境）费支出0万元，占“三公”经费的0%；公务用车购置及运行维护费支出26.2万元，占“三公”经费的93.57%；公务接待费支出1.8万元，占“三公”经费的6.43%。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2．公务用车购置及运行维护费预算支出26.2万元。其中：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（2）公务用车运行维护费预算支出26.2万元，比上年预算增加1.5万元，主要原因是公务用车运行维护费预算支出是系统根据车辆使用年限自动取数，较上年度有所增长。</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3．公务接待费预算支出1.8万元，与上年预算数相同。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南京市栖霞区人民检察院2025年度一般公共预算拨款安排的会议费预算支出2万元，比上年预算减少0.5万元，主要原因是厉行节约，压缩会议费预算安排。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南京市栖霞区人民检察院2025年度一般公共预算拨款安排的培训费预算支出3.5万元，比上年预算减少1.5万元，主要原因是厉行节约，压缩培训费预算安排。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南京市栖霞区人民检察院2025年国有资本经营预算支出0万元。与上年预算数相同。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2025年本部门一般公共预算机关运行经费预算支出160.49万元，与上年相比增加11.57万元，增长7.77%。主要原因是本年度新增5名公务员，一般公共预算机关运行经费预算支出增加。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2025年度政府采购支出预算总额118.89万元，其中：拟采购货物支出3.6万元、拟采购工程支出0万元、拟采购服务支出115.29万元。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8辆，其中，副部（省）级及以上领导用车0辆、主要领导干部用车0辆、机要通信用车0辆、应急保障用车0辆、执法执勤用车8辆、特种专业技术用车0辆、离退休干部用车0辆，其他用车0辆；单价100万元（含）以上的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部门整体支出纳入绩效目标管理，涉及财政性资金3,531.79万元；本部门共2个项目纳入绩效目标管理，涉及财政性资金合计393.3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bookmarkStart w:id="0" w:name="_GoBack"/>
      <w:bookmarkEnd w:id="0"/>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九、公共安全支出(类)检察(款)检察监督(项)</w:t>
      </w:r>
      <w:r>
        <w:rPr>
          <w:rFonts w:ascii="仿宋" w:hAnsi="仿宋" w:eastAsia="仿宋" w:cs="仿宋"/>
          <w:b/>
        </w:rPr>
        <w:t>：</w:t>
      </w:r>
      <w:r>
        <w:rPr>
          <w:rFonts w:hint="eastAsia" w:ascii="仿宋" w:hAnsi="仿宋" w:eastAsia="仿宋" w:cs="仿宋"/>
        </w:rPr>
        <w:t>反映检察机关依法开展法律监督工作的支出，包括侦察监督、公诉、审判监督、执行监督、民事行政监督、公益诉讼、控告申诉等。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十、公共安全支出(类)检察(款)其他检察支出(项)</w:t>
      </w:r>
      <w:r>
        <w:rPr>
          <w:rFonts w:ascii="仿宋" w:hAnsi="仿宋" w:eastAsia="仿宋" w:cs="仿宋"/>
          <w:b/>
        </w:rPr>
        <w:t>：</w:t>
      </w:r>
      <w:r>
        <w:rPr>
          <w:rFonts w:hint="eastAsia" w:ascii="仿宋" w:hAnsi="仿宋" w:eastAsia="仿宋" w:cs="仿宋"/>
        </w:rPr>
        <w:t>反映除上述项目以外其他用于检察方面的支出。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南京市栖霞区人民检察院</w:t>
    </w:r>
    <w:r>
      <w:t>2025年度部门预算公开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AE2CC7"/>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7</TotalTime>
  <ScaleCrop>false</ScaleCrop>
  <LinksUpToDate>false</LinksUpToDate>
  <CharactersWithSpaces>6456</CharactersWithSpaces>
  <Application>WPS Office_11.1.0.9564_F1E327BC-269C-435d-A152-05C5408002CA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cp:lastPrinted>2025-02-10T03:05:50Z</cp:lastPrinted>
  <dcterms:modified xsi:type="dcterms:W3CDTF">2025-02-10T03:09:31Z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2052-11.1.0.9564</vt:lpwstr>
  </property>
  <property fmtid="{D5CDD505-2E9C-101B-9397-08002B2CF9AE}" pid="6" name="LastSaved">
    <vt:filetime>2021-04-15T00:00:00Z</vt:filetime>
  </property>
</Properties>
</file>